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vandens apdorojimo sričiai.@Aeravimo įrenginys susideda iš elektrinio vandens siurblio (1), sujungto su lenktu standžiu maitinimo vamzdžiu (2), kuris kiaurai pervertas per rutulioformos pontoną (3) ir prijungtas prie keturšakio (6) angos (6a). Prie keturšakio (6) angų (6b,6c) prijungtas standus žiedinis aeratorius (7), turintis kiaurymes (8), o prie angos (6d) prijungtas tūtosformos išleidžiamasis antgalis (9), kuris yra pakreiptas kampu į rutulio formos pontoną (3). Elektrinis vandens siurblys (1) papildomai pritvirtintas prie stromavimo priemonės (10), kuri prijungta prie nešiojimo - tvirtinimo priemonės (11).</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