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water treatment.
An aerating device comprises a water-jet pump (1) connected to a bent rigid 
feeding tube (2) which is through a ball-shaped pontoon (3) transfixed and 
to the hole (6a) of a four-finger (6) connected. A rigid ring aerator (7) with holes (8) is connected to the holes (6b,6c) of the four-finger (6), a 
nozzle-shaped outlet tip (9) is connected to a hole (6d) and turned to the 
ball-shaped pontoon (3). The water-jet pump (1) is fixed to a stream device 
(10) which is connected to a carrying-fixing device (11).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