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Geležinkelio bėgių įtvirtinimo bėgvinė (1), tinkanti geležinkelio bėgiui (2) prispausti, suformuota iš standžios medžiagos strypo sulenkiant taip, kad plokštumoje būtų apytikriai M-pavidalo, bėgvinė (1) tokia, kad jai remiantis į bėgio (2) kraštą, jos ketvirtos dalies (14), apjungiančios vidines M kojas, išilginė ašis yra atskaitymo plokštumoje, kuri yra iš esmės lygiagreti, bet nesutampanti su plokštuma, kurioje yra M išorinių kojų (11, 17) išilginės ašys. Tokios bėgvinės (1) naudojamos su įtvirtinimo įrenginiu (5), kuris, kai į jį įstatyta bėgvinė (1), nukreipia išorines kojas (11, 17) žemyn vidinių kojų (13, 15) atžvilgiu taip, kad bėgvinę (1) įveržtų.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