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railway rail fastening clip (1) suitable for holding down a railway rail (2) is formed from a rod of resilient material bent so as to be approximately M-shaped in plan, the clip (1) being such that, when it bears against a flang of the rail (2), the longitudinal axis of the fourth portion (14) connecting the inner M legs together lies in a plane which is substantially parallel to, but spaced from the plane which contains the longitudinal axes of the outer M legs (11, 17). Such clip is used in an anchoring device (5) when installed therein, the outer legs (11, 17) are forced downwardly with respect to the inner legs (13, 15) by said device and such that the clip (1) is in stressed operative configuration.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