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skysčių valymo įrenginiams.@Spiralinis filtro elementas sudarytas iš viršutinio (1) ir apatinio (2) dangtelių,tarp kurių įtvirtinta cilindrinė nerūdijančio plieno spiralė - filtruojanti dalis (3). Atstumas tarp spiralės vijų yra 0,010 - 0,5 mm. Viršutinėje spiralės (3) vijų dalyje yra iškilimai (4), išdėstyti vienas nuo kito 10 - 15 mm atstumu. Iškilimų (4) vertikalus pjūvis yra trikampio ar kvadrato, ar stačiakampio, ar trapecijos, ar sferos formos. Filtruojanti dalis (3) taip pat gali būti sudaryta iš dviejų cilindrinių nerūdijančio plieno spiralių, iš kurių viena patalpinta kitos viduje.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