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electric heating devices and may be used for heating rooms. An object of the present invention is an improvement of exploitation properties of the heating device, increasing an efficiency, when a maximum effect is obtained with a minimum input of an electric energy. The heating device may be an alternative to an existing power-and-heat supply. The electric convective heater has a heating element, a protecting layer, a wire of an electric current and a metallic housing. An air flows into the heating device through an opened lower of the housing and contacts with housing walls shaped in horizontal wavy, heats up by the heating elements, gives maximally its heat energy to the wavy walls of the housing and flows out through perforated holes in an upper part of the heating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