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electric heating devices and may be used for preparing a hot water together with a heating room. An object of the invention is improvement of exploitation properties of the water heater, increasing an efficiency, when a maximum effect is obtained with a minimum input of an electric energy. The electric water heater may be an alternative to an existing central system of supplying a hot water. The electric water heater has a metallic housing inside of which a coil system is mounted, the said system is twisted by a flexible strip heating element and a temperature control relay. The heater also has earthing means and points through which the water is falling into and is flowing out the system.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