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industry, particularly, to bread production. The bread prepared by process claimed contains appropriately prepared laminaria in amount 1.85 % of total weight which enrich the bread with iodine. The bread is organoleptically excellent product with prophylactic and medicinal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