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Siūlomas išradimas priskiriamas gamybos technologijoms katijoninių flokuliantų ir sorbentų, kurie galėtų būti taikomi vandenvaloje, ypač tekstilės nuotekų valymui, o taip pat reagentų išskyrimui arbasukoncentravimui.@Flokuliantą gauna, kai į poliketvirtinės amonio druskos tirpalą įpila kalio arba amonio peroksisulfatų, esant komponentų masių santykiui 1:(0,1-9) ir sumaišo. Susidaro baltos spalvosdispersija, kurios reikiamą kiekį supila į norimus valyti tirpalus, sumaišo ir leidžia flokulėms nusėsti. Galima atskirai paruoštus poliketvirtinės amonio druskos ir peroksisulfato tirpalus pilti paeiliui į valomą tirpalą ir ten sumaišyti. Netirpią dispersiją, kai komponentų masių santykis 1:(0,4-1,5), galima atskirti, panaudoti filtro užpildui ir per jį filtruoti norimus išvalyti tirpalus.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