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agricultural implement relates to agricultural machines, which cultivates  land planed in circular areas. In a centre of these areas vertical supports around which the device rotates are mounted. The invention characterized in that a beam (4) of the device carring a cart (6) with agricultural implements is flexible connected with a landing gear (5), and when the device changes a position the beam (4) is radially displaced in a horizontal plane in respect of the landing gear (5) to the next support in the center of the area, before that the beam is unfixed on the support (1) and on an arm (22) of the landing gear, and the cart (6) is fixed on the arm. Driven pulleys of the cart are symmetrically mounted on ends of the beam (4) and are united by an endless rope (10), and a diameter of every pulley corresponds a touched width of the implement decreased for  times.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