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veterinarijos ir farmacijos sritims ir gali būti panaudotas parenteralinio kalcio, magnio fosfatinio tirpalo gamybai, tinkamo gyvulių medžiagų apykaitos sutrikimams gydyti.@Kalcio, magnio fosfatinis injekcinis tirpalas, kurio 100 ml tirpalo yra 24 g kalcio gliukonato monohidrato, 6 g magnio chlorido heksahidrato, 2 g natrio dihidrofosfato, 4 g boro rūgšties, 4 g borakso, 18g gliukozės monohidrato ir fiziologiškai palankesniu pH - 4,0-5,0.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