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Process for the praparation of an aqueous tar suspoemulsion by mixing a mixture comprising: (a) a viscous tar composition formed from a tar, from inorganic solids and, optionally from water; (b) water (W); (c) a surface-active agent (SA) exhibiting an HLB of at least 10 and, optionally (d) a thickening Water soluble  polymer (TWP) with a molecular mass of greater than 10,000, the relative amounts of constituents (W), (SA) and optionally, (TWP0 being such that the viscosity of the 9W0 + (SA0 - optional (TWP) mixture is preferably equal to or greater than the viscosity of the said tar, and then optional dilution of the mixture obtained with Water ir With an aqueous acidic solution. Application to the residues containing sulphuric acid, resulting from the synthesis of white oils from petroleum fractions. The present invention further relates to a method for fluidizing acidic tars/sludges comprising contacting the tar/sludge ith sulphuric acid and a surfactant. Optionally, a carrier for the surfactant's incorporation into the tar/sludge can be utilised. This provides an effective process for cleaning sulphuric acid tars/sludgefrom containers/vessels such as transportation containers, pipes and storage tanks. Preferably, the process comprises the additional step of regeneration of sulphuric acid from the fluidized tar/sludge.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