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042E" w14:textId="77777777" w:rsidR="00E27ABD" w:rsidRPr="008B660A" w:rsidRDefault="00000000" w:rsidP="008B660A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60A">
        <w:rPr>
          <w:rFonts w:ascii="Helvetica" w:hAnsi="Helvetica"/>
          <w:sz w:val="20"/>
          <w:lang w:val="lt-LT"/>
        </w:rPr>
        <w:t xml:space="preserve">1. Vėžiu sergančių pacientų, tinkamų gydymui anti-CLEVER-1, išankstinio identifikavimo būdas, apimantis agento, galinčio rištis prie bendrojo limfinio </w:t>
      </w:r>
      <w:proofErr w:type="spellStart"/>
      <w:r w:rsidRPr="008B660A">
        <w:rPr>
          <w:rFonts w:ascii="Helvetica" w:hAnsi="Helvetica"/>
          <w:sz w:val="20"/>
          <w:lang w:val="lt-LT"/>
        </w:rPr>
        <w:t>endotelio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ir kraujagyslių </w:t>
      </w:r>
      <w:proofErr w:type="spellStart"/>
      <w:r w:rsidRPr="008B660A">
        <w:rPr>
          <w:rFonts w:ascii="Helvetica" w:hAnsi="Helvetica"/>
          <w:sz w:val="20"/>
          <w:lang w:val="lt-LT"/>
        </w:rPr>
        <w:t>endotelio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receptoriaus-1 (CLEVER-1), įvedimą pacientui, c h a r a k t e r i z u o j a m a s tuo, kad būdas apima</w:t>
      </w:r>
    </w:p>
    <w:p w14:paraId="5EC3274F" w14:textId="58EFE9B7" w:rsidR="00E27ABD" w:rsidRPr="008B660A" w:rsidRDefault="00000000" w:rsidP="008B660A">
      <w:pPr>
        <w:spacing w:after="0"/>
        <w:jc w:val="both"/>
        <w:rPr>
          <w:rFonts w:ascii="Helvetica" w:hAnsi="Helvetica"/>
          <w:sz w:val="20"/>
          <w:lang w:val="lt-LT"/>
        </w:rPr>
      </w:pPr>
      <w:r w:rsidRPr="008B660A">
        <w:rPr>
          <w:rFonts w:ascii="Helvetica" w:hAnsi="Helvetica"/>
          <w:sz w:val="20"/>
          <w:lang w:val="lt-LT"/>
        </w:rPr>
        <w:t xml:space="preserve">- CLEVER-1 </w:t>
      </w:r>
      <w:proofErr w:type="spellStart"/>
      <w:r w:rsidRPr="008B660A">
        <w:rPr>
          <w:rFonts w:ascii="Helvetica" w:hAnsi="Helvetica"/>
          <w:sz w:val="20"/>
          <w:lang w:val="lt-LT"/>
        </w:rPr>
        <w:t>ekspresuojančių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ląstelių nustatymą naviko mėginyje, gautame iš vėžiu sergančio paciento, </w:t>
      </w:r>
      <w:proofErr w:type="spellStart"/>
      <w:r w:rsidRPr="008B660A">
        <w:rPr>
          <w:rFonts w:ascii="Helvetica" w:hAnsi="Helvetica"/>
          <w:sz w:val="20"/>
          <w:lang w:val="lt-LT"/>
        </w:rPr>
        <w:t>imunohistocheminiu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dažymu, naudojant pelės </w:t>
      </w:r>
      <w:proofErr w:type="spellStart"/>
      <w:r w:rsidRPr="008B660A">
        <w:rPr>
          <w:rFonts w:ascii="Helvetica" w:hAnsi="Helvetica"/>
          <w:sz w:val="20"/>
          <w:lang w:val="lt-LT"/>
        </w:rPr>
        <w:t>monokloninį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IgG2a kapa STAB-1 antikūną (klonas 4G9), ir</w:t>
      </w:r>
    </w:p>
    <w:p w14:paraId="7FC7F04A" w14:textId="06E60087" w:rsidR="00E27ABD" w:rsidRPr="008B660A" w:rsidRDefault="00000000" w:rsidP="008B660A">
      <w:pPr>
        <w:spacing w:after="0"/>
        <w:jc w:val="both"/>
        <w:rPr>
          <w:rFonts w:ascii="Helvetica" w:hAnsi="Helvetica"/>
          <w:sz w:val="20"/>
          <w:lang w:val="lt-LT"/>
        </w:rPr>
      </w:pPr>
      <w:r w:rsidRPr="008B660A">
        <w:rPr>
          <w:rFonts w:ascii="Helvetica" w:hAnsi="Helvetica"/>
          <w:sz w:val="20"/>
          <w:lang w:val="lt-LT"/>
        </w:rPr>
        <w:t xml:space="preserve">- </w:t>
      </w:r>
      <w:proofErr w:type="spellStart"/>
      <w:r w:rsidRPr="008B660A">
        <w:rPr>
          <w:rFonts w:ascii="Helvetica" w:hAnsi="Helvetica"/>
          <w:sz w:val="20"/>
          <w:lang w:val="lt-LT"/>
        </w:rPr>
        <w:t>intranavikinio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tipo CLEVER-1 </w:t>
      </w:r>
      <w:proofErr w:type="spellStart"/>
      <w:r w:rsidRPr="008B660A">
        <w:rPr>
          <w:rFonts w:ascii="Helvetica" w:hAnsi="Helvetica"/>
          <w:sz w:val="20"/>
          <w:lang w:val="lt-LT"/>
        </w:rPr>
        <w:t>ekspresuojančių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ląstelių procentinės dalies apskaičiavimą nuo gyvybingų </w:t>
      </w:r>
      <w:proofErr w:type="spellStart"/>
      <w:r w:rsidRPr="008B660A">
        <w:rPr>
          <w:rFonts w:ascii="Helvetica" w:hAnsi="Helvetica"/>
          <w:sz w:val="20"/>
          <w:lang w:val="lt-LT"/>
        </w:rPr>
        <w:t>intranavikinio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tipo ląstelių, esančių nudažytame naviko mėginyje, </w:t>
      </w:r>
      <w:r w:rsidR="00B54C56" w:rsidRPr="008B660A">
        <w:rPr>
          <w:rFonts w:ascii="Helvetica" w:hAnsi="Helvetica"/>
          <w:sz w:val="20"/>
          <w:lang w:val="lt-LT"/>
        </w:rPr>
        <w:t xml:space="preserve">bendro </w:t>
      </w:r>
      <w:r w:rsidRPr="008B660A">
        <w:rPr>
          <w:rFonts w:ascii="Helvetica" w:hAnsi="Helvetica"/>
          <w:sz w:val="20"/>
          <w:lang w:val="lt-LT"/>
        </w:rPr>
        <w:t>kiekio,</w:t>
      </w:r>
    </w:p>
    <w:p w14:paraId="345A4AFC" w14:textId="5AC58011" w:rsidR="00E27ABD" w:rsidRPr="008B660A" w:rsidRDefault="00000000" w:rsidP="008B660A">
      <w:pPr>
        <w:spacing w:after="0"/>
        <w:jc w:val="both"/>
        <w:rPr>
          <w:rFonts w:ascii="Helvetica" w:hAnsi="Helvetica"/>
          <w:sz w:val="20"/>
          <w:lang w:val="lt-LT"/>
        </w:rPr>
      </w:pPr>
      <w:r w:rsidRPr="008B660A">
        <w:rPr>
          <w:rFonts w:ascii="Helvetica" w:hAnsi="Helvetica"/>
          <w:sz w:val="20"/>
          <w:lang w:val="lt-LT"/>
        </w:rPr>
        <w:t xml:space="preserve">kur nudažytas naviko mėginys, kuris apima bent 1 % CLEVER-1 </w:t>
      </w:r>
      <w:proofErr w:type="spellStart"/>
      <w:r w:rsidRPr="008B660A">
        <w:rPr>
          <w:rFonts w:ascii="Helvetica" w:hAnsi="Helvetica"/>
          <w:sz w:val="20"/>
          <w:lang w:val="lt-LT"/>
        </w:rPr>
        <w:t>ekspresuojančių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</w:t>
      </w:r>
      <w:proofErr w:type="spellStart"/>
      <w:r w:rsidR="00B54C56" w:rsidRPr="008B660A">
        <w:rPr>
          <w:rFonts w:ascii="Helvetica" w:hAnsi="Helvetica"/>
          <w:sz w:val="20"/>
          <w:lang w:val="lt-LT"/>
        </w:rPr>
        <w:t>intranavikinių</w:t>
      </w:r>
      <w:proofErr w:type="spellEnd"/>
      <w:r w:rsidR="00B54C56" w:rsidRPr="008B660A">
        <w:rPr>
          <w:rFonts w:ascii="Helvetica" w:hAnsi="Helvetica"/>
          <w:sz w:val="20"/>
          <w:lang w:val="lt-LT"/>
        </w:rPr>
        <w:t xml:space="preserve"> </w:t>
      </w:r>
      <w:r w:rsidRPr="008B660A">
        <w:rPr>
          <w:rFonts w:ascii="Helvetica" w:hAnsi="Helvetica"/>
          <w:sz w:val="20"/>
          <w:lang w:val="lt-LT"/>
        </w:rPr>
        <w:t xml:space="preserve">ląstelių nuo bendro gyvybingų </w:t>
      </w:r>
      <w:proofErr w:type="spellStart"/>
      <w:r w:rsidR="00B54C56" w:rsidRPr="008B660A">
        <w:rPr>
          <w:rFonts w:ascii="Helvetica" w:hAnsi="Helvetica"/>
          <w:sz w:val="20"/>
          <w:lang w:val="lt-LT"/>
        </w:rPr>
        <w:t>intranavikinių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ląstelių kiekio, yra požymis, kad vėžiu sergantis pacientas </w:t>
      </w:r>
      <w:r w:rsidR="00C170A7" w:rsidRPr="008B660A">
        <w:rPr>
          <w:rFonts w:ascii="Helvetica" w:hAnsi="Helvetica"/>
          <w:sz w:val="20"/>
          <w:lang w:val="lt-LT"/>
        </w:rPr>
        <w:t>reaguoja į</w:t>
      </w:r>
      <w:r w:rsidRPr="008B660A">
        <w:rPr>
          <w:rFonts w:ascii="Helvetica" w:hAnsi="Helvetica"/>
          <w:sz w:val="20"/>
          <w:lang w:val="lt-LT"/>
        </w:rPr>
        <w:t xml:space="preserve"> anti-CLEVER-1</w:t>
      </w:r>
      <w:r w:rsidR="00C170A7" w:rsidRPr="008B660A">
        <w:rPr>
          <w:rFonts w:ascii="Helvetica" w:hAnsi="Helvetica"/>
          <w:sz w:val="20"/>
          <w:lang w:val="lt-LT"/>
        </w:rPr>
        <w:t xml:space="preserve"> terapiją</w:t>
      </w:r>
      <w:r w:rsidRPr="008B660A">
        <w:rPr>
          <w:rFonts w:ascii="Helvetica" w:hAnsi="Helvetica"/>
          <w:sz w:val="20"/>
          <w:lang w:val="lt-LT"/>
        </w:rPr>
        <w:t>.</w:t>
      </w:r>
    </w:p>
    <w:p w14:paraId="06FB6205" w14:textId="77777777" w:rsidR="00E27ABD" w:rsidRPr="008B660A" w:rsidRDefault="00E27ABD" w:rsidP="008B660A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4EBFD54" w14:textId="65CEFE70" w:rsidR="00E27ABD" w:rsidRPr="008B660A" w:rsidRDefault="00000000" w:rsidP="008B660A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60A">
        <w:rPr>
          <w:rFonts w:ascii="Helvetica" w:hAnsi="Helvetica"/>
          <w:sz w:val="20"/>
          <w:lang w:val="lt-LT"/>
        </w:rPr>
        <w:t xml:space="preserve">2. Būdas pagal 1 punktą, c h a r a k t e r i z u o j a m a s tuo, kad agentas, galintis surišti CLEVER-1, apima antikūną prieš CLEVER-1, pageidautina, antikūną prieš CLEVER-1 </w:t>
      </w:r>
      <w:proofErr w:type="spellStart"/>
      <w:r w:rsidRPr="008B660A">
        <w:rPr>
          <w:rFonts w:ascii="Helvetica" w:hAnsi="Helvetica"/>
          <w:sz w:val="20"/>
          <w:lang w:val="lt-LT"/>
        </w:rPr>
        <w:t>beksmarilimabą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, </w:t>
      </w:r>
      <w:r w:rsidR="00C170A7" w:rsidRPr="008B660A">
        <w:rPr>
          <w:rFonts w:ascii="Helvetica" w:hAnsi="Helvetica"/>
          <w:sz w:val="20"/>
          <w:lang w:val="lt-LT"/>
        </w:rPr>
        <w:t xml:space="preserve">biologinį </w:t>
      </w:r>
      <w:proofErr w:type="spellStart"/>
      <w:r w:rsidRPr="008B660A">
        <w:rPr>
          <w:rFonts w:ascii="Helvetica" w:hAnsi="Helvetica"/>
          <w:sz w:val="20"/>
          <w:lang w:val="lt-LT"/>
        </w:rPr>
        <w:t>beksmarilimabo</w:t>
      </w:r>
      <w:proofErr w:type="spellEnd"/>
      <w:r w:rsidR="00C170A7" w:rsidRPr="008B660A">
        <w:rPr>
          <w:rFonts w:ascii="Helvetica" w:hAnsi="Helvetica"/>
          <w:sz w:val="20"/>
          <w:lang w:val="lt-LT"/>
        </w:rPr>
        <w:t xml:space="preserve"> analogą</w:t>
      </w:r>
      <w:r w:rsidRPr="008B660A">
        <w:rPr>
          <w:rFonts w:ascii="Helvetica" w:hAnsi="Helvetica"/>
          <w:sz w:val="20"/>
          <w:lang w:val="lt-LT"/>
        </w:rPr>
        <w:t xml:space="preserve"> arba </w:t>
      </w:r>
      <w:proofErr w:type="spellStart"/>
      <w:r w:rsidRPr="008B660A">
        <w:rPr>
          <w:rFonts w:ascii="Helvetica" w:hAnsi="Helvetica"/>
          <w:sz w:val="20"/>
          <w:lang w:val="lt-LT"/>
        </w:rPr>
        <w:t>beksmarilimabo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variantą.</w:t>
      </w:r>
    </w:p>
    <w:p w14:paraId="1C628378" w14:textId="77777777" w:rsidR="00E27ABD" w:rsidRPr="008B660A" w:rsidRDefault="00E27ABD" w:rsidP="008B660A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A5A4121" w14:textId="77777777" w:rsidR="00E27ABD" w:rsidRPr="008B660A" w:rsidRDefault="00000000" w:rsidP="008B660A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60A">
        <w:rPr>
          <w:rFonts w:ascii="Helvetica" w:hAnsi="Helvetica"/>
          <w:sz w:val="20"/>
          <w:lang w:val="lt-LT"/>
        </w:rPr>
        <w:t>3. Būdas pagal 1 arba 2 punktą, c h a r a k t e r i z u o j a m a s tuo, kad naviko mėginys yra naviko biopsijos mėginys.</w:t>
      </w:r>
    </w:p>
    <w:p w14:paraId="43813ABF" w14:textId="77777777" w:rsidR="00E27ABD" w:rsidRPr="008B660A" w:rsidRDefault="00E27ABD" w:rsidP="008B660A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FB78E39" w14:textId="77777777" w:rsidR="00E27ABD" w:rsidRPr="008B660A" w:rsidRDefault="00000000" w:rsidP="008B660A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60A">
        <w:rPr>
          <w:rFonts w:ascii="Helvetica" w:hAnsi="Helvetica"/>
          <w:sz w:val="20"/>
          <w:lang w:val="lt-LT"/>
        </w:rPr>
        <w:t>4. Būdas pagal bet kurį iš ankstesnių punktų, c h a r a k t e r i z u o j a m a s tuo, kad naviko mėginys yra formalinu fiksuotas mėginys, formalinu fiksuotas ir parafine įlietas (FFPE) mėginys arba užšaldytas mėginys.</w:t>
      </w:r>
    </w:p>
    <w:p w14:paraId="4FD7FC92" w14:textId="77777777" w:rsidR="00E27ABD" w:rsidRPr="008B660A" w:rsidRDefault="00E27ABD" w:rsidP="008B660A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C013B0A" w14:textId="23BEF25F" w:rsidR="00E27ABD" w:rsidRPr="008B660A" w:rsidRDefault="00000000" w:rsidP="008B660A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60A">
        <w:rPr>
          <w:rFonts w:ascii="Helvetica" w:hAnsi="Helvetica"/>
          <w:sz w:val="20"/>
          <w:lang w:val="lt-LT"/>
        </w:rPr>
        <w:t xml:space="preserve">5. Būdas pagal bet kurį iš ankstesnių punktų, c h a r a k t e r i z u o j a m a s tuo, kad </w:t>
      </w:r>
      <w:proofErr w:type="spellStart"/>
      <w:r w:rsidR="00C170A7" w:rsidRPr="008B660A">
        <w:rPr>
          <w:rFonts w:ascii="Helvetica" w:hAnsi="Helvetica"/>
          <w:sz w:val="20"/>
          <w:lang w:val="lt-LT"/>
        </w:rPr>
        <w:t>intranavikinės</w:t>
      </w:r>
      <w:proofErr w:type="spellEnd"/>
      <w:r w:rsidR="00C170A7" w:rsidRPr="008B660A">
        <w:rPr>
          <w:rFonts w:ascii="Helvetica" w:hAnsi="Helvetica"/>
          <w:sz w:val="20"/>
          <w:lang w:val="lt-LT"/>
        </w:rPr>
        <w:t xml:space="preserve"> </w:t>
      </w:r>
      <w:r w:rsidRPr="008B660A">
        <w:rPr>
          <w:rFonts w:ascii="Helvetica" w:hAnsi="Helvetica"/>
          <w:sz w:val="20"/>
          <w:lang w:val="lt-LT"/>
        </w:rPr>
        <w:t xml:space="preserve">ląstelės apima </w:t>
      </w:r>
      <w:proofErr w:type="spellStart"/>
      <w:r w:rsidRPr="008B660A">
        <w:rPr>
          <w:rFonts w:ascii="Helvetica" w:hAnsi="Helvetica"/>
          <w:sz w:val="20"/>
          <w:lang w:val="lt-LT"/>
        </w:rPr>
        <w:t>makrofagus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ir (arba) naviko </w:t>
      </w:r>
      <w:proofErr w:type="spellStart"/>
      <w:r w:rsidR="00C170A7" w:rsidRPr="008B660A">
        <w:rPr>
          <w:rFonts w:ascii="Helvetica" w:hAnsi="Helvetica"/>
          <w:sz w:val="20"/>
          <w:lang w:val="lt-LT"/>
        </w:rPr>
        <w:t>endotelines</w:t>
      </w:r>
      <w:proofErr w:type="spellEnd"/>
      <w:r w:rsidR="00C170A7" w:rsidRPr="008B660A">
        <w:rPr>
          <w:rFonts w:ascii="Helvetica" w:hAnsi="Helvetica"/>
          <w:sz w:val="20"/>
          <w:lang w:val="lt-LT"/>
        </w:rPr>
        <w:t xml:space="preserve"> </w:t>
      </w:r>
      <w:r w:rsidRPr="008B660A">
        <w:rPr>
          <w:rFonts w:ascii="Helvetica" w:hAnsi="Helvetica"/>
          <w:sz w:val="20"/>
          <w:lang w:val="lt-LT"/>
        </w:rPr>
        <w:t>ląsteles.</w:t>
      </w:r>
    </w:p>
    <w:p w14:paraId="4642CBD8" w14:textId="77777777" w:rsidR="00E27ABD" w:rsidRPr="008B660A" w:rsidRDefault="00E27ABD" w:rsidP="008B660A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B92F5D0" w14:textId="77777777" w:rsidR="00E27ABD" w:rsidRPr="008B660A" w:rsidRDefault="00000000" w:rsidP="008B660A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8B660A">
        <w:rPr>
          <w:rFonts w:ascii="Helvetica" w:hAnsi="Helvetica"/>
          <w:sz w:val="20"/>
          <w:lang w:val="lt-LT"/>
        </w:rPr>
        <w:t xml:space="preserve">6. Rinkinio, apimančio bent pelės </w:t>
      </w:r>
      <w:proofErr w:type="spellStart"/>
      <w:r w:rsidRPr="008B660A">
        <w:rPr>
          <w:rFonts w:ascii="Helvetica" w:hAnsi="Helvetica"/>
          <w:sz w:val="20"/>
          <w:lang w:val="lt-LT"/>
        </w:rPr>
        <w:t>monokloninį</w:t>
      </w:r>
      <w:proofErr w:type="spellEnd"/>
      <w:r w:rsidRPr="008B660A">
        <w:rPr>
          <w:rFonts w:ascii="Helvetica" w:hAnsi="Helvetica"/>
          <w:sz w:val="20"/>
          <w:lang w:val="lt-LT"/>
        </w:rPr>
        <w:t xml:space="preserve"> IgG2a kapa STAB-1 antikūną (klonas 4G9) ir reagentus naviko mėginio dažymui, naudojimas vykdant būdą pagal bet kurį iš 1 - 5 punktų.</w:t>
      </w:r>
    </w:p>
    <w:sectPr w:rsidR="00E27ABD" w:rsidRPr="008B660A" w:rsidSect="008B660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F4A2" w14:textId="77777777" w:rsidR="00FB257E" w:rsidRDefault="00FB257E">
      <w:pPr>
        <w:spacing w:after="0" w:line="240" w:lineRule="auto"/>
      </w:pPr>
      <w:r>
        <w:separator/>
      </w:r>
    </w:p>
  </w:endnote>
  <w:endnote w:type="continuationSeparator" w:id="0">
    <w:p w14:paraId="285F2FAB" w14:textId="77777777" w:rsidR="00FB257E" w:rsidRDefault="00F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C929" w14:textId="77777777" w:rsidR="00FB257E" w:rsidRDefault="00FB257E">
      <w:pPr>
        <w:spacing w:after="0" w:line="240" w:lineRule="auto"/>
      </w:pPr>
      <w:r>
        <w:separator/>
      </w:r>
    </w:p>
  </w:footnote>
  <w:footnote w:type="continuationSeparator" w:id="0">
    <w:p w14:paraId="1147785A" w14:textId="77777777" w:rsidR="00FB257E" w:rsidRDefault="00F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1044893">
    <w:abstractNumId w:val="8"/>
  </w:num>
  <w:num w:numId="2" w16cid:durableId="138226794">
    <w:abstractNumId w:val="6"/>
  </w:num>
  <w:num w:numId="3" w16cid:durableId="460928896">
    <w:abstractNumId w:val="5"/>
  </w:num>
  <w:num w:numId="4" w16cid:durableId="329917580">
    <w:abstractNumId w:val="4"/>
  </w:num>
  <w:num w:numId="5" w16cid:durableId="2069305110">
    <w:abstractNumId w:val="7"/>
  </w:num>
  <w:num w:numId="6" w16cid:durableId="976305047">
    <w:abstractNumId w:val="3"/>
  </w:num>
  <w:num w:numId="7" w16cid:durableId="1143742507">
    <w:abstractNumId w:val="2"/>
  </w:num>
  <w:num w:numId="8" w16cid:durableId="166485376">
    <w:abstractNumId w:val="1"/>
  </w:num>
  <w:num w:numId="9" w16cid:durableId="181738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032"/>
    <w:rsid w:val="00034616"/>
    <w:rsid w:val="0006063C"/>
    <w:rsid w:val="000926A1"/>
    <w:rsid w:val="00125399"/>
    <w:rsid w:val="0015074B"/>
    <w:rsid w:val="00167072"/>
    <w:rsid w:val="00175676"/>
    <w:rsid w:val="0029639D"/>
    <w:rsid w:val="00312298"/>
    <w:rsid w:val="00326F90"/>
    <w:rsid w:val="00421E7B"/>
    <w:rsid w:val="004429BA"/>
    <w:rsid w:val="00465563"/>
    <w:rsid w:val="005C2BF1"/>
    <w:rsid w:val="005D7BE6"/>
    <w:rsid w:val="00653E92"/>
    <w:rsid w:val="006A0BB4"/>
    <w:rsid w:val="00761851"/>
    <w:rsid w:val="007E0BF9"/>
    <w:rsid w:val="008A115B"/>
    <w:rsid w:val="008B660A"/>
    <w:rsid w:val="00967D8E"/>
    <w:rsid w:val="009C13EE"/>
    <w:rsid w:val="00AA1D8D"/>
    <w:rsid w:val="00B06665"/>
    <w:rsid w:val="00B22444"/>
    <w:rsid w:val="00B47730"/>
    <w:rsid w:val="00B54C56"/>
    <w:rsid w:val="00C170A7"/>
    <w:rsid w:val="00C51AC1"/>
    <w:rsid w:val="00C7453C"/>
    <w:rsid w:val="00CB0664"/>
    <w:rsid w:val="00D12D48"/>
    <w:rsid w:val="00D605E8"/>
    <w:rsid w:val="00D814C2"/>
    <w:rsid w:val="00E27ABD"/>
    <w:rsid w:val="00E32A8F"/>
    <w:rsid w:val="00FB25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1DDC5"/>
  <w14:defaultImageDpi w14:val="300"/>
  <w15:docId w15:val="{707B275D-ABD8-4BEC-BC5A-A1131AD5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B54C56"/>
    <w:pPr>
      <w:spacing w:after="0" w:line="240" w:lineRule="auto"/>
    </w:pPr>
    <w:rPr>
      <w:rFonts w:ascii="Arial" w:hAnsi="Arial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56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7567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75676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56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567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1554</Characters>
  <Application>Microsoft Office Word</Application>
  <DocSecurity>0</DocSecurity>
  <Lines>29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5</cp:revision>
  <dcterms:created xsi:type="dcterms:W3CDTF">2026-02-12T08:18:00Z</dcterms:created>
  <dcterms:modified xsi:type="dcterms:W3CDTF">2026-02-25T12:36:00Z</dcterms:modified>
  <cp:category/>
</cp:coreProperties>
</file>