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Compounds of formula (I), wherein R1, R2, R3, R4, R5 and G are as defined in the description and the dotted lines indicate an optional second bond, as well as the acid, base and ester addition salts thereof, a method for preparing said compounds, intermediates thereof, the use of said compounds as drug, and pharmaceutical compositions containing same, are disclosed.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