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machines and may be used for measuring a surface of complex form detail using the coordinate measuring machines. The objects of the invention are to measure the details with a complex form, without a clearly determined basic surface do not using a complicate mathematical alignment apparatus and other additional means, to reduce measuring time and to increase an accuracy of measuring by relating the measuring with the coordinate system of the surface controled. A levelling of the detail with complex form and an adjustment of the coordinate system of measurement are occured automatically due to the mathematical levelling of the coordinate system of the machine and alignment of this system to the coordinate system of the detail by using control programme cycles in which take place a stepwise approximation of the coordinate system centre of the measuring machine to the coordinate system centre of the detail and a rotating of axes in each coordinate plane successively until the accuracy of the alignment satisfies the requirements of the technical documentation.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