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pieno pramonei, konkrečiau - mišiniui ledams.@Mišinį ledams sudaro pienas, saldiklis, stabilizatorius ir probiotiniai mikroorganizmai, parinkti, pavyzdžiui, iš Lb. acidophilus, Lb casei, Lb rhamnosus, Rc faecium, Bifidumbacterium bifidum grupių, paimti pavieniui arba derinyje.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