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Mobilaus radiotelefono terminalas turi radijo priemones (7), pritaikytas būti aktyvuotomis mokėjimo kortele (10), mokėjimo kortelę (10), turinčią atmintinę (12) su abonento identifikavimo žodžiu (PIN, IMSI) ir sujungtą su komparatoriaus (11) įvestimi, dar terminalas turi priemones (4) priimti kortelę (10), kurios sujungtos su radijo priemonėmis (7), priemones (2) įvedimui konkretaus identifikavimo žodžio (PIN, PINUT), susieto su kortele (10), ir skirtas sujungti su kita komparatoriaus (11) įvestimi, be to, terminalas turi priemones (3, 522, 6) jo suderinimui su kortele (10), kuri skirta valdytiradijo priemonių (7) aktyvavimą pagal abonento identifikavimo žodį, ypač priemones (3) įvesto žodžio (PINUT) perkodavimui.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