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medicine, in particular to abdomen surgery.
The presented enterodecompressive sound comprises an elastic polymeric tube 
which a front part is unevently reinforced with rings of a hard polymer. The 
rings hardenes and widenes the tube. The aspirating openings are at the each 
reinforcing ring. The top of the sound includes the two spheres with the 
narrowing between 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