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mechanical engineering, namely to methods for sealing of the piston haft of a compressor, which can be used in oil and chemical industry. 
By using seal materials, a piston haft is covered with a cover of 
0.1-5.0 mm thickness, which is made by spraying powder. The powder is prepared in the stream of burning gas or plasma. The power includes 
metals or metals and metallic carbides or metallic oxides. The haft seal 
insert of the piston with guides from an antifriction material or without 
guides uses seal materials, basic components in which are fluoroplastics and 
a carbon filler.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