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pramonei, būtent nebrandintiems pieno sūriams. Išradimo tikslas - pagerinti sūrio maistines ir skonines savybes. Į sūrio sudėtį įeina šie komponentai: šviežias ožkų pienas (90-110 kg); grynų pieno rūgšties bakterijų raugas arba ožkų pieno išrūgos, arba rūgštus pienas (2-5 % nuo šviežios pieno masės); sausa valgomoji druska arba jos tirpalas (0-1 % nuo šviežios pieno masės); dažai - karotinų mišinys E 160 arba anato ekstraktai E 160 (0-1 % nuo šviežio pieno masės). Į sūrį gali būti dedami tokie priedai kaip džiovintų vynuogių vaisiai, riešutai, morkų sultys, šokoladas, kakava, migdolai, bananų miltai, kokoso drožlės ir vaisių sulčių žele (iki 1,5 % nuo šviežio pieno masės). Į sūrį dar gali būti dedami tokie prieskoniai kaip peletrūnas, ankštiniai pipirai, kmynai,petražolės, krapai, mairūnas, melisa, raudonėlis, juodgrūdė, kadagys, kalendra, bazilikas, salieras, imbieras, gvazdikas, muskatmedis, kardamonas, vanilė, čiobrelis ir pankolis bei prieskonių ekstrakatai (iki 1,5 % nuo šviežio pieno masės).@Grynų pieno bakterijų raugas arba išrūgos ir dalis šviežio ožkų pieno gali būti pakeista rūgusiu pienu, esant šviežio ožkų pieno ir rūgusio pieno santykiui 1:2-3. Prieskoniai, išskyrus saldžiuosius, yra sumaišyti su valgomąja druska.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