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Process for preparing non-chromate conversion films onto zinc surface can be realised in various fields of industry to preserve articles against corrosion and to improve their exterior. According to the process claimed conversion films onto zinc surface are obtained from the solution containig condensed phosphate, oxidators  and at least one compound selected from the `group` consisting of borate, molibdate and/or complex fluoride ion. Process for coating is performed in the acidic solution (pH = 1.0-2.0) and lasts for 15-120 seconds.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