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 local anesthetic for external use is prepared by blending a) an active ingredient selected from lidocaine, prilocaine, and pharmaceutically acceptable salts thereof, b) a percutaneous absorbtion accelerator, c) ethanol and/or isopropyl alcohol, and d) water such as that the blending ratio of ethanol and/or isopropyl alcohol to water is preferably 0,5 to 1,2 in weight, and pH is preferably adjusted to be 6,0 to 8,5. Thus the percutaneous absorbtion type local anesthetic for external use is provided, which is conveniently used when it is applied and peeled off, which is applicable to a broad skin surface, and which is excellent in percutaneous absorbtion and quick efficacy as well as excellent in stability.</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