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 - geriamo gazuoto vandens maistinių savybių pagerinimas. Vandentiekio ar artezinio gręžinio vandenį išvalo nuo priemaišų, kalcio magnio druskų. 1l vandens ištirpina ne daugiau kaip 10 g askorbo rūgšties. Vandenį su askorbo rūgštimi atšaldo iki 2-6 °C temperatūros ir saturatoriuose, veikiant 6-7 at slėgiu, prisotina anglies dioksidu.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