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Dantų šepetėlis, kurį sudaro kotas, galvutė, besitęsianti nuo koto ir daugybė šerelių kuokštų, pritvirtintų galvutėje. Vienas iš kuokštų pritvirtintas tokioje galvutės vietoje, kad joks kitas kuokštas nėra pritvirtintas labiau nuo koto nutolusioje galvutės vietoje, nei šis kuokštas. Vienas kuokštas yra pasviręs maždaug 81 laipsnio arba mažesniu kampu atžvilgiu įsivaizduojamos linijos, kuri yra galvutės plokštumos, prie kurios tas vienas kuokštas pritvirtintas liestinė arba guli toje plokštumoje. Vienas kuokštas yra pasviręs nuo koto kryptimi, kuria galvutė tęsiasi nuo koto.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