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building constructions. The foundations for three- articulated frame pass vertical and horizontal loads to a base. The foundation consists of a cast-in-situ reinforced concrete, which is spread into a trench and is thickened by an internal vibrator. The foundation restrains the load by the sides and the bottom and is arranged perpendicular to the acting load. A counting of the foundation for the three-articulated frame is based on the results of statical probing of a ground.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