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natūralios traukos kaminų gamybai.@Kaminas (1) susidedantis iš įdėklo (2), degimo produktų pašalinimui, sujungto atšaka (3) su katilu (4) ir kondensato surinkėjo (5), išleidimo vamzdžiu (6) sujungto su sifonu (7), prie kurio prijungtas neutralizatorius (8), įdėklas (2) yra sumontuotas iš kūginių vamzdžių (9), o kondensato surinkėjo (5) dugnas (10) pagamintas su nuolydžiu išleidimo vamzdžio pusėn ir turi išvalymo atšaką (11) su akle (12), virš kondensato surinkėjo (5) atšakos 11 ir katilo (4) prijungimo atšakos (3) įtaisyti kondensato nukreipėjai (13) ir (14).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