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variklių gamybai, būtent, stūmokliniams vidaus degimo varikliams.@Uždegimo vidaus degimo variklyje būdas, apimantis degaus mišinio suspaudimą ir užsiliepsnojimo židinio sukūrimą kibirkšties pagalba, be to, kibirkštis formuojama mikrosekundžių diapazone, o kibirkšties spinduliavimo ir smūginės bangos energiją išsklaido, atspindi ir fokusuoja degimo kameros centrinėje dalyje.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