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method for manufacture of fertilizer on the basis of sapropel. The fertilizer consists of sapropel and preparation named "cornevine". The fertilizer is prepared in the natural conditions: sapropel is cooled in the winter period and warmed and dried to 50-60 % of wet in spring period. Prepared sapropel is mixed with "cornevine" in the range of 1000:1 to 200:1. This fertilizer is usefull for reclamation and fertilize of soil. It can be used like plant growth regulator.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