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Tai yra vaizdo universalaus sekimo priemonių gamybos būdas. Šis išradimas pristato funkcionalias įgyvendinimo priemones, kurias naudojant bet koks vaizdo gamybos įrenginys gali konstruoti automatiškai generuojamus archyvinius žymėjimus. Šio išradimo realizavimui yra naudojama užšifravimo schema, kuri remiasi iš formalių aprašymų išplaukiančiais padėties, vaizdo ir pirmtako numeriais. Padėties numeriuose užšifruota loginės sekos informacija archyve, vaizdo numeriuose užšifruota vaizdo fizikinių savybių informacija ir pirmtako numeriuose įrašyta aptariamo vaizdo pirmtako koncepcijos data ir laikas. Pirminių - antrinių (giminingumo) įrašų ryšiai algoritmiškai gaunami iš padėties ir pirmtako numerių santykių, tokiu būdu sukuriama visiškai atstatoma, besikaupianti vaizdo kilmės informacija. Užšifravimo schema optimaliai pritaikyta naudojimui su visomis esamomis ir būsimomis brūkšninių kodų simbologijomis, tuo pačiu palengvinant duomenų perdavimą tarp skirtingų technologijų (pvz.: negatyviai - į spaudinius - į kompiuterius). Įdiegta sistema yra lengvai suderinama su tradicinėmis klavišinėmis duomenų bazių atkūrimo sistemomis, taip pat ir su mobiliomis iššifravimo sistemomis, kurios galinuskaityti duomenis tiesiog nuo vaizdų.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