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Feeding-stuff for dogs having different energetic needs claimed relates to fodder. It can be used for feeding dogs including pregnant bitches, pups and bloodhounds. The invention is realised in the form of feeding-stuff compositions containing biologically active additives for pregnant bitches, pups and bloodhounds.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