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šilumą gaunantiems ir orą šildantiems įtaisams ir gali būti panaudojamas įvairios paskirties patalpų apšildymui.@Siūloma paprastesnė technologiniu požiūriu įprasta stačiakampėsformos kieto kuro krosnis, turinti dvi degimo kameras, dureles, oro reguliavimo sklendę, dūmų išėjimo vamzdį su krosniakaište ir oro cirkuliacijos vamzdžius. Nauja krosnyje tai, kad oro cirkuliacijosvamzdžiai, išdėstyti krosnies viduje, šonuose yra vertikalūs ir tiesūs, o kiti, sulenkti kampu didesniu už 90°, sumontuoti savo vertikaliomis dalimis prie krosnies vidinės galinės sienelės, o sulenktais galais išeina į krosnies priekį virš durelių, iš kurių dalis šių vamzdžių savo išlenkta vertikalia dalimi praeina per pagrindinės degimo kameros viršutinę dalį, kita dalis vamzdžių praeina per galutinio degimo kameros ertmę.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