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vandenyje tirpiems produktams bei kietos ir skystos formos farmacinėms kompozicijoms, skirtoms parenteraliam naudojimui. Farmacinės kompozicijos susideda ar turi terapiškai aktyvią medžiagą, pasižyminčią mažu tirpumu vandenyje ir žymiu rišamuoju giminingumu plazmos proteinui, ir plazmos proteino frakciją reguliuojamoje agregatinėje būsenoje, kurioje minėta aktyvi medžiaga ir minėta proteino frakcija tarpusavyje surištos nekovalentiniais ryšiais. Išradimas apima produkto gamybos būdą ir farmacines kompozicijas.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