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dekoratyvinei dailei. Išradimo tikslas - pagerinti gaminio kokybę. Ant nedažyto ar nudažyto augaliniais ar sintetiniais dažais kiaušinio lukšto užneša piešinio elementų kontūrineslinijas. Panaudojant gręžimui skirtus prietaisus, kiaušinio lukštą dekoruoja pagal piešinį perforuojant ir raižant - išgaunant vaško technikos imitacijas.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