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thermal equipment. A heating device can be used for heating of a liquid transfer agent eg. for heating of a water which by circulation in the heating system gives out the warmth to the lodgings. A heating device comprises two blocked  boilers, the first of which is the fuel bunker and the first heat exchanger, the second is the heat exchanger with baffles in the frame. The baffles are disposed in the zigzag-shaped canal from plain tubes for the liquid heat transfer agent. The plain tubes are disposed vertically. The side planes of hte second heat excchanger are like the door. The cleaning of the device is more comfortable.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