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pharmaceutical industry and can be used as a medicine for glaucoma treatment. The invention aims to improve stability of the preparation.@Eye drops comprise components as follows:@Clofelin (Clophelinum)</w:t>
        <w:tab/>
        <w:tab/>
        <w:tab/>
        <w:tab/>
        <w:t>12,5; 2,5; and 5,0,@Polyglucin (Polyglucinum)</w:t>
        <w:tab/>
        <w:tab/>
        <w:tab/>
        <w:t>60,0,@Sodium dihydrogen phosphate (NaH2PO4)</w:t>
        <w:tab/>
        <w:t>7,55,@Disodium hydrogen phosphate (Na2HPO4)</w:t>
        <w:tab/>
        <w:t>10,3,@Nipagen (Nipaginum)</w:t>
        <w:tab/>
        <w:tab/>
        <w:tab/>
        <w:tab/>
        <w:t>1,0,@Water for injections (Aqua pro injectionibus)</w:t>
        <w:tab/>
        <w:t xml:space="preserve">up to 1000.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