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Išradimo tikslas - pagerinti pieno mišinių kokybę, nesukeliant pašalinio poveikio kūdikio organizmui. Į ožkų pieno mišinį įeina šie komponentai, kg: ožkų pienas -10-100, kruopų nuoviras - 100-10 ir 3-6 % nuo ožkų pieno ir kruopų nuoviro masės cukraus (laktozės, sacharozės ar fruktozės) arba cukraus sirupo. Kruopų nuoviras yra iš ryžių, grikių, avižų, miežių aravižinių dribsnių, ar jų mišinio. Kruopų nuoviro sudėtis sekanti, kg: kruopų nuoviras 30-250, vanduo 1000.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