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Bangiškai moduliuotos šviesos spektrometras priklauso optikos sričiai ir gali būti panaudotas diferencialinėje optinėje spektroskopijoje.@Bangiškai moduliuotos šviesos spektrometras sudarytas iš optiškai sujungtų šviesos šaltinio (1), monochromatoriaus (3), dažnio     bangos ilgio moduliatoriaus (4), optinio komutatoriaus (5), prie kurio prijungtas fiksuotų padėčių daviklis (9), fotoimtuvo (6) irregistratoriaus (19), papildomai įmontuoti dažnio    šviesos intensyvumo moduliatorius, du dažnių              ir    atraminio signalo davikliai (10,11), du dažnių       ir      sinchroniniai stiprintuvai (7,8), turintys po du įėjimus ir po vieną išėjimą, keturis atminties elementus (12,13,14,15), turinčius po du įėjimus ir po vieną išėjimą, du įtampos dalybos keitiklius (16,17), turinčius po du įėjimus ir po vieną išėjimą ir diferencinį stiprintuvą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