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požeminių ir antžeminių vamzdynų izoliavimui ir gali būti taikomas jų tiesimo darbuose.@Ant vidinio vamzdžio sumontuoti kevalai iš izoliacinės medžiagos, atsparios aukštai temperatūrai, pavyzdžiui, mineralinės akmens vatos, sumontuoti mažiausiai du standūs žiedai iš atsparios aukštai temperatūrai medžiagos, o jų skersmuo artimas kevalo išoriniam skersmeniui, be to žiedai turi išėmas, užpildytas atsparia aukštai temperatūrai izoliacine medžiaga, tokia pačia kaip kevalo. Kevalai gali būti su aliuminio folija ar be jos. Standūs žiedai sujungti distancinėmis juostomis, turinčiomis išėmas, o juostų aukštis yra mažesnis už apgaubiančiojo apsauginio vamzdžio vidinį skersmenį, be to, gautų diafragmų vidinio vamzdžio ilgyje montuoja mažiausiai dvi. Vamzdis su diafragmomis ir kevalais patalpinti į apsauginį vamzdį ir tarpai tarp kevalo išorinio skersmens ir apsauginio vamzdžio užpildyti izoliacine medžiaga, pavyzdžiui, putų poliuretanu. Standus žiedas gali būti apjuostas juosta su distancinėmis atramomis, o jos aukštis artimas išorinio apgaubiančiojo vamzdžio vidiniam skersmeniui, juostos vidinėje pusėje gali būti pritvirtintos izoliacinės medžiagos standžios kaladėlės.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