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invention relates to drying devices and can be used for rapid drying of clothing, boots, bedding, food-fruits, vegetables, berries, mushrooms etc. by the condensation of the heat air and the dampness. The hermetic drying device comprises a convection heating system which heats and by force lifts the air. The dampness of the drying objects which is collected in a settling condenser collects the heat air. The dampness  from the settling condenser goes to the settling system.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