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kieto kuro krosniai, turinčiai groteles (11) su angomis (12), kurios yra skirtos oro ar kito dujų mišinio padavimui. Pirmasis ir antrasis strypiniai padavimo įrenginiai (1,2) turi lygiagrečius strypus (3a, 3b, 4a, 4b) su tarpiniais nešikliais (5, 6). Strypiniai padavimo įrenginiai (1,2) yra įrengti taip, kad galėtų būti stumdomi pirmyn ir atgal grotelėmis (11) nepriklausomai vienas nuo kito. Angos (12) yra apsuptos tarpikliais (13), laikančiais kreipiančiąsias (14) tokiu būdu, kad tarp tarpiklių (13) ir kreipiančiųjų (14) suformuojami tarpeliai (15), nukreipiantys orą į groteles (11), kurios yra lygiagrečios kreipiančiajai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