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 dezinfekavimo kompozicija, turinti nuo 0,01 iki 2 masės % 2,4-dichlorbenzilo alkoholio, nuo 0,1 iki 10 masės % glicerilmonolaurato ir nuo 95 iki 99,5 masės % nešiklio, tokio  kaip vandens ir alkoholio mišinys.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