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kristalinis rūgšturis sulfatas, kurio formulė (II), kuris, kaip buvo rasta, turi nelauktai didelį tirpumą/ištirpimo greitį ir peroralinį bioprieinamumą, lyginant su šio azapeptidinio ŽIV proteazės inhibitoriaus laisvos bazės forma.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