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invention relates to heat recovery devices and can be used in air ventilating  and conditioning systems. A heat and moisture recovery device comprises two or more heat exchangers each of which has an entry and an exit for an air flow A and has an entry b and exit b for an air flow B , and heat transfer walls which separates both flows, in addition, an entry a of an exchanger (1) is connected to an entry A of a recovery device, an exit b of an exchanger (1) is connected to an exit B of a recovery device, an exit of an exchanger (1) is connected to an entry of an exchanger  (2), an entry b of an exchanger (1) is connected to an exit b of an exchanger (2).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