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ekologijos ir mikrobiologijos sritims, būtent, mikroorganizmų štamams, oksiduojantiems naftą ir jos produktus. Siūlomas štamas gali būti panaudotas grunto, vandens, užteršto naftaarba naftos produktais, biologiniam valymui. Štamas Candida lipolytica C.6.1-5 (deponuotas Botanikos instituto Biodestruktorių tyrimo laboratorijoje (LT), kolekcinis numeris IBL:Y-12), pasižymi stipriai išreikštu angliavandenilių destrukciniu aktyvumu.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