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mikrobiologijos, biotechnologijos sritims, būtent, mikroorganizmų štamams, skaidantiems angliavandenilius, jų gavimo būdui ir gali būti panaudotas naftos produktais užteršto dirvožemio (grunto) valymui, jo toksiškumo augalams sumažinimui ir galutiniam dirvožemio struktūros bei jo biologinių savybių atstatymui. Štamas Trichoderma harzianum VNB-16 (deponuotas Botanikos institutoBiodestruktorių tyrimo laboratorijoje (LT), kolekcijos Nr. IBL: F-431) - naftos produktus skaidantis štamas, introdukuotas išlieka aktyvus grunte, antagonistiškai veikia jame esančius fitopatogeniniusmikroorganizmus ir sumažina naftos produktais užteršto dirvožemio toksiškumą augalams.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