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užteršto oro valymo įrenginiams ir gali būti panaudotas chemijos, maisto ir kitų pramonės šakų užteršto oro valymui.@Biologinis oro valymo įrenginys sudarytas iš vertikalaus Venturi vamzdžio su konfuzoriumi (1), vamzdžio susiaurėjimu (2) difuzoriumi (3), prie difuzoriaus prijungtos skysčio talpos (4), su jos viršutinėje dalyje virš difuzoriaus pritvirtintu plokščiu lašelių atskirtuvu (5) ir apsauginiu tinkleliu (6), iš skysčio talpos apačios į Venturi vamzdį nuvestų vamzdelių (7), oro įėjimo (8) ir išėjimo antgalių.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