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composition for preparing building materials useful to form thin-walled products such as covering slates and non-asbestos pipes.@The invention provides non-asbestos cement composition in which as reinforcing material is used roc wool or rock wool waste (mixture of rock wool and phenol-formaldehyde resin) instead asbestos.The composition comprises cement (Portland cement) in amount from 70 to 92 % by mass, reinforcing material (rock wool or waste thereof) from 7 to 29 % by mass, binder 9calcium silicate or silicium dioxyde0 from 1 to 10 % by mass, and plasticizer (cellulose, glass fiber) not more than 7 % by mass.@The building materials prepared from this composition have not harmful influence on human health or adverse enviromental impact, and are non-combustible and resistant for atmospheric activity.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