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šiluminei technikai. Jame aprašytas kaskadinis cirkuliacinio vandens aušintuvas, skirtas ataušinti panaudotą technologiniame procese karštą vandenį prieš paduodant jį pakartotinai įtechnologinį procesą. Kaskadinis cirkuliacinio vandens aušintuvas sudarytas iš vandens padavimo kolektoriaus (1), turinčio pilnavidurio vandens srauto čiurkšlės sūkurinius purkštukus (3), aušinimobloko (10), sudaryto iš daugybės sujungtų tarpusavyje banguotų polivinilchlorido (PVC) ar polipropileno (PP) lakštų (11), vandens purslų ekrano (4), konfuzoriaus (5), skirto reguliuoti ventiliatoriumi (7)sukuriamo oro srauto greitį, difuzoriaus (6), skirto sugaudyti prisotintą garų orą ir grąžinti kondensuotą vandenį atgal į aušintuvą, ištraukiamojo aušinimo ventiliatoriaus (5), įrengto tarp konfuzoriaus (5) ir difuzoriaus (6), skirto sukurti tolygų per visą aušinimo bloko (10) horizontalaus skerspjūvio plotą priešpriešinį vandens srauto kritimo krypčiai aušinančio oro srautą, tekstropinių diržų,grandinine ar panašia pavara (8) sujungtą su išneštu iš garų zonos elektros varikliu (9), ir ataušinto vandens surinktuvo (14). Kaskadinis cirkuliacinio vandens aušintuvas gali būti valdomas rankiniuarba automatiniu būdu. Nustačius automatinį vandens aušintuvo valdymą, valdymo schema (22) pagal temperatūros daviklių (20, 21), įrengtų surinkto vandens baseine (16), signalus išjungia oro ventiliatorių (8), jei ataušinto vandens temperatūra nukrinta žemiau 15o C, ir įjungia ventiliatorių (8), jei ataušinto vandens temperatūra pasiekia 25o C.</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