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thermotechnic and can be used for heating rooms by heat air stream. A heat generator is new in that a system of a heat transfer agent and an air heating comprises a fuel burning chamber with a cover and a part of a device for removing of burning products - smoke from a burning chamber. A part off a device is a canal made from heat conducting material which connects a chamber cavity to a funnel and disposed with a burning chamber under a cover. A burning chamber and a part of a device for removing of burning products - smoke from a burning chamber disposed under a cover can comprise two or more canals which cavities are connected by first ends to a cavity of a burning chamber and second ends of cavities are connected between it selves and are going to one canal wich is connected to a cavity of a funnel.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