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high drug load enteric coated pharmaceutical composition is provided which includes a core comprised of a medicament which is sensitive to a low pH environment of less than 3, such as ddl, which composition is preferably in the form of beadlets having an enteric coating formed of methacrylic acid copolymer, plasticizer and an additional coat comprising an anti-adherent. The so-called beadlets have excellent drug release properties at pH greater than 4,5. A novel method of making said pharmaceutical composition is also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